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AA" w:rsidRPr="00FB43AA" w:rsidRDefault="00FB43AA" w:rsidP="00FB43AA">
      <w:pPr>
        <w:shd w:val="clear" w:color="auto" w:fill="FFFFFF"/>
        <w:spacing w:after="0" w:line="240" w:lineRule="auto"/>
        <w:jc w:val="center"/>
        <w:rPr>
          <w:rFonts w:ascii="Verdana" w:eastAsia="Times New Roman" w:hAnsi="Verdana" w:cs="Times New Roman"/>
          <w:color w:val="000000"/>
          <w:sz w:val="17"/>
          <w:szCs w:val="17"/>
          <w:lang w:eastAsia="ru-RU"/>
        </w:rPr>
      </w:pPr>
      <w:r w:rsidRPr="00FB43AA">
        <w:rPr>
          <w:rFonts w:ascii="Arial" w:eastAsia="Times New Roman" w:hAnsi="Arial" w:cs="Arial"/>
          <w:b/>
          <w:bCs/>
          <w:color w:val="000000"/>
          <w:sz w:val="17"/>
          <w:szCs w:val="17"/>
          <w:lang w:eastAsia="ru-RU"/>
        </w:rPr>
        <w:t>В Н И М А Н И Е !</w:t>
      </w:r>
    </w:p>
    <w:p w:rsidR="00FB43AA" w:rsidRPr="00FB43AA" w:rsidRDefault="00FB43AA" w:rsidP="00FB43AA">
      <w:pPr>
        <w:shd w:val="clear" w:color="auto" w:fill="FFFFFF"/>
        <w:spacing w:after="0" w:line="240" w:lineRule="auto"/>
        <w:jc w:val="both"/>
        <w:rPr>
          <w:rFonts w:ascii="Verdana" w:eastAsia="Times New Roman" w:hAnsi="Verdana" w:cs="Times New Roman"/>
          <w:color w:val="000000"/>
          <w:sz w:val="17"/>
          <w:szCs w:val="17"/>
          <w:lang w:eastAsia="ru-RU"/>
        </w:rPr>
      </w:pPr>
      <w:r w:rsidRPr="00FB43AA">
        <w:rPr>
          <w:rFonts w:ascii="Verdana" w:eastAsia="Times New Roman" w:hAnsi="Verdana" w:cs="Times New Roman"/>
          <w:color w:val="000000"/>
          <w:sz w:val="17"/>
          <w:szCs w:val="17"/>
          <w:lang w:eastAsia="ru-RU"/>
        </w:rPr>
        <w:t xml:space="preserve">С 1 июля 2009 года прекратил действие пункт 4 статьи 14 Закона «О гражданстве Российской Федерации»: «Иностранные граждане и лица без гражданства, имевшие гражданство СССР, прибывшие в Российскую Федерацию из государств, входивших в состав СССР, и зарегистрированные по месту жительства в Российской Федерации по состоянию на 1 июля 2002 года либо получившие разрешение на временное проживание в Российской Федерации или вид на жительство, принимаются в гражданство Российской Федерации в упрощенном порядке без соблюдения условий, предусмотренных пунктами «а», «в» и «д» части первой статьи 13 настоящего Федерального закона, если они до 1 июля 2009 года заявят о своем желании приобрести гражданство Российской Федерации». </w:t>
      </w:r>
    </w:p>
    <w:p w:rsidR="00821C9F" w:rsidRDefault="00FB43AA" w:rsidP="00FB43AA">
      <w:r w:rsidRPr="00FB43AA">
        <w:rPr>
          <w:rFonts w:ascii="Times New Roman" w:eastAsia="Times New Roman" w:hAnsi="Times New Roman" w:cs="Times New Roman"/>
          <w:sz w:val="24"/>
          <w:szCs w:val="24"/>
          <w:lang w:eastAsia="ru-RU"/>
        </w:rPr>
        <w:br/>
        <w:t>      </w:t>
      </w:r>
      <w:r w:rsidRPr="00FB43AA">
        <w:rPr>
          <w:rFonts w:ascii="Times New Roman" w:eastAsia="Times New Roman" w:hAnsi="Times New Roman" w:cs="Times New Roman"/>
          <w:b/>
          <w:bCs/>
          <w:sz w:val="24"/>
          <w:szCs w:val="24"/>
          <w:lang w:eastAsia="ru-RU"/>
        </w:rPr>
        <w:t>Прием в гражданство Российской Федерации в упрощенном порядке в соответствии с частью 4 статьи 14 Федерального Закона.</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Иностранные граждане и лица без гражданства, имевшие гражданство СССР, прибывшие в Российскую Федерацию из государств, входивших в состав СССР, зарегистрированные по месту жительства в Российской Федерации по состоянию на 01 июля 2002 года либо получившие разрешение на временное проживание либо вид на жительство в Российской Федерации, принимаются в гражданство Российской Федерации в упрощенном порядке без соблюдения условий, предусмотренных пунктами «а», «в» и «д» части 1статьи 13 Федерального закона, и без предоставления вида на жительство, если они до 1 января 2008 года заявят о своем желании приобрести гражданство Российской Федерации.</w:t>
      </w:r>
      <w:r w:rsidRPr="00FB43AA">
        <w:rPr>
          <w:rFonts w:ascii="Times New Roman" w:eastAsia="Times New Roman" w:hAnsi="Times New Roman" w:cs="Times New Roman"/>
          <w:sz w:val="24"/>
          <w:szCs w:val="24"/>
          <w:lang w:eastAsia="ru-RU"/>
        </w:rPr>
        <w:br/>
        <w:t>      Заявителями предоставляется:</w:t>
      </w:r>
      <w:r w:rsidRPr="00FB43AA">
        <w:rPr>
          <w:rFonts w:ascii="Times New Roman" w:eastAsia="Times New Roman" w:hAnsi="Times New Roman" w:cs="Times New Roman"/>
          <w:sz w:val="24"/>
          <w:szCs w:val="24"/>
          <w:lang w:eastAsia="ru-RU"/>
        </w:rPr>
        <w:br/>
        <w:t xml:space="preserve">  •  заявление в 2-х экземплярах </w:t>
      </w:r>
      <w:r w:rsidRPr="00FB43AA">
        <w:rPr>
          <w:rFonts w:ascii="Times New Roman" w:eastAsia="Times New Roman" w:hAnsi="Times New Roman" w:cs="Times New Roman"/>
          <w:sz w:val="24"/>
          <w:szCs w:val="24"/>
          <w:lang w:eastAsia="ru-RU"/>
        </w:rPr>
        <w:br/>
        <w:t>  •  копия паспорта гражданина СССР образца 1974 года с отметками о регистрации по месту жительства по состоянию на 01 июля 2002 года либо документа, удостоверяющего личность иностранного гражданина или лица без гражданства, со свидетельством о регистрации по месту жительства по состоянию на 01 июля 2002 года, либо разрешения на временное проживание в Российской Федерации, либо копия вида на жительство (при его наличии);</w:t>
      </w:r>
      <w:r w:rsidRPr="00FB43AA">
        <w:rPr>
          <w:rFonts w:ascii="Times New Roman" w:eastAsia="Times New Roman" w:hAnsi="Times New Roman" w:cs="Times New Roman"/>
          <w:sz w:val="24"/>
          <w:szCs w:val="24"/>
          <w:lang w:eastAsia="ru-RU"/>
        </w:rPr>
        <w:br/>
        <w:t>  •  нотариально удостоверенная копия свидетельства о рождении;</w:t>
      </w:r>
      <w:r w:rsidRPr="00FB43AA">
        <w:rPr>
          <w:rFonts w:ascii="Times New Roman" w:eastAsia="Times New Roman" w:hAnsi="Times New Roman" w:cs="Times New Roman"/>
          <w:sz w:val="24"/>
          <w:szCs w:val="24"/>
          <w:lang w:eastAsia="ru-RU"/>
        </w:rPr>
        <w:br/>
        <w:t>  •  один из документов, подтверждающих наличие у заявителя гражданства СССР в прошлом (свидетельство о рождении, выданное органом записи актов гражданского состояния на территории СССР либо дипломатическим представительством или консульским учреждением СССР на территории иностранного государства. Если свидетельство о рождении выдано органом иностранного государства, подтверждением того, что заявитель состоял в прошлом в гражданстве СССР, могут служить соответствующие официальные данные полномочного органа, либо справка полномочного органа иного государства, входившего в состав СССР, об обмене паспорта гражданина СССР на документ лица без гражданства, либо паспорт гражданина СССР);</w:t>
      </w:r>
      <w:r w:rsidRPr="00FB43AA">
        <w:rPr>
          <w:rFonts w:ascii="Times New Roman" w:eastAsia="Times New Roman" w:hAnsi="Times New Roman" w:cs="Times New Roman"/>
          <w:sz w:val="24"/>
          <w:szCs w:val="24"/>
          <w:lang w:eastAsia="ru-RU"/>
        </w:rPr>
        <w:br/>
        <w:t>  •  нотариально удостоверенные копии свидетельств о браке, расторжении брака, перемене фамилии, имени, отчества (применительно для конкретных обстоятельств);</w:t>
      </w:r>
      <w:r w:rsidRPr="00FB43AA">
        <w:rPr>
          <w:rFonts w:ascii="Times New Roman" w:eastAsia="Times New Roman" w:hAnsi="Times New Roman" w:cs="Times New Roman"/>
          <w:sz w:val="24"/>
          <w:szCs w:val="24"/>
          <w:lang w:eastAsia="ru-RU"/>
        </w:rPr>
        <w:br/>
        <w:t>  •  2-й экземпляр нотариально заверенного обращения заявителя об отказе от имеющегося иного гражданства, а также квитанция о заказном почтовом отправлении данного заявления в консульский отдел Посольства иностранного государства гражданства заявителя в России (для иностранных граждан);</w:t>
      </w:r>
      <w:r w:rsidRPr="00FB43AA">
        <w:rPr>
          <w:rFonts w:ascii="Times New Roman" w:eastAsia="Times New Roman" w:hAnsi="Times New Roman" w:cs="Times New Roman"/>
          <w:sz w:val="24"/>
          <w:szCs w:val="24"/>
          <w:lang w:eastAsia="ru-RU"/>
        </w:rPr>
        <w:br/>
        <w:t>  •  три фотографии (размером 3х4 см);</w:t>
      </w:r>
      <w:r w:rsidRPr="00FB43AA">
        <w:rPr>
          <w:rFonts w:ascii="Times New Roman" w:eastAsia="Times New Roman" w:hAnsi="Times New Roman" w:cs="Times New Roman"/>
          <w:sz w:val="24"/>
          <w:szCs w:val="24"/>
          <w:lang w:eastAsia="ru-RU"/>
        </w:rPr>
        <w:br/>
        <w:t xml:space="preserve">  •  квитанция об уплате госпошлины </w:t>
      </w:r>
      <w:r w:rsidRPr="00FB43AA">
        <w:rPr>
          <w:rFonts w:ascii="Times New Roman" w:eastAsia="Times New Roman" w:hAnsi="Times New Roman" w:cs="Times New Roman"/>
          <w:sz w:val="24"/>
          <w:szCs w:val="24"/>
          <w:lang w:eastAsia="ru-RU"/>
        </w:rPr>
        <w:br/>
        <w:t xml:space="preserve">  •  личная декларация с обязательством предоставить документ о выходе из имеющегося </w:t>
      </w:r>
      <w:r w:rsidRPr="00FB43AA">
        <w:rPr>
          <w:rFonts w:ascii="Times New Roman" w:eastAsia="Times New Roman" w:hAnsi="Times New Roman" w:cs="Times New Roman"/>
          <w:sz w:val="24"/>
          <w:szCs w:val="24"/>
          <w:lang w:eastAsia="ru-RU"/>
        </w:rPr>
        <w:lastRenderedPageBreak/>
        <w:t>гражданства в течении года после приема в российское гражданство (для иностранных граждан).</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w:t>
      </w:r>
      <w:r w:rsidRPr="00FB43AA">
        <w:rPr>
          <w:rFonts w:ascii="Times New Roman" w:eastAsia="Times New Roman" w:hAnsi="Times New Roman" w:cs="Times New Roman"/>
          <w:b/>
          <w:bCs/>
          <w:sz w:val="24"/>
          <w:szCs w:val="24"/>
          <w:lang w:eastAsia="ru-RU"/>
        </w:rPr>
        <w:t>Порядок оформления и подачи заявлений по вопросам гражданства.</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Заявления по вопросам гражданства Российской Федерации и необходимые документы подаются по месту жительства заявителя.</w:t>
      </w:r>
      <w:r w:rsidRPr="00FB43AA">
        <w:rPr>
          <w:rFonts w:ascii="Times New Roman" w:eastAsia="Times New Roman" w:hAnsi="Times New Roman" w:cs="Times New Roman"/>
          <w:sz w:val="24"/>
          <w:szCs w:val="24"/>
          <w:lang w:eastAsia="ru-RU"/>
        </w:rPr>
        <w:br/>
        <w:t xml:space="preserve">      Заявление об изменении гражданства составляется в двух экземплярах. Бланк заявления заполняется от руки или с использованием технических средств (пишущих машинок, компьютеров). При заполнении бланка заявления </w:t>
      </w:r>
      <w:r w:rsidRPr="00FB43AA">
        <w:rPr>
          <w:rFonts w:ascii="Times New Roman" w:eastAsia="Times New Roman" w:hAnsi="Times New Roman" w:cs="Times New Roman"/>
          <w:sz w:val="24"/>
          <w:szCs w:val="24"/>
          <w:u w:val="single"/>
          <w:lang w:eastAsia="ru-RU"/>
        </w:rPr>
        <w:t>не допускается</w:t>
      </w:r>
      <w:r w:rsidRPr="00FB43AA">
        <w:rPr>
          <w:rFonts w:ascii="Times New Roman" w:eastAsia="Times New Roman" w:hAnsi="Times New Roman" w:cs="Times New Roman"/>
          <w:sz w:val="24"/>
          <w:szCs w:val="24"/>
          <w:lang w:eastAsia="ru-RU"/>
        </w:rPr>
        <w:t xml:space="preserve"> использование сокращений и аббревиатур, а также внесение исправлений. Ответы на содержащиеся в бланке заявления вопросы должны быть </w:t>
      </w:r>
      <w:r w:rsidRPr="00FB43AA">
        <w:rPr>
          <w:rFonts w:ascii="Times New Roman" w:eastAsia="Times New Roman" w:hAnsi="Times New Roman" w:cs="Times New Roman"/>
          <w:sz w:val="24"/>
          <w:szCs w:val="24"/>
          <w:u w:val="single"/>
          <w:lang w:eastAsia="ru-RU"/>
        </w:rPr>
        <w:t>исчерпывающими</w:t>
      </w:r>
      <w:r w:rsidRPr="00FB43AA">
        <w:rPr>
          <w:rFonts w:ascii="Times New Roman" w:eastAsia="Times New Roman" w:hAnsi="Times New Roman" w:cs="Times New Roman"/>
          <w:sz w:val="24"/>
          <w:szCs w:val="24"/>
          <w:lang w:eastAsia="ru-RU"/>
        </w:rPr>
        <w:t xml:space="preserve">. Текст заявления, выполненный от руки, должен быть </w:t>
      </w:r>
      <w:r w:rsidRPr="00FB43AA">
        <w:rPr>
          <w:rFonts w:ascii="Times New Roman" w:eastAsia="Times New Roman" w:hAnsi="Times New Roman" w:cs="Times New Roman"/>
          <w:sz w:val="24"/>
          <w:szCs w:val="24"/>
          <w:u w:val="single"/>
          <w:lang w:eastAsia="ru-RU"/>
        </w:rPr>
        <w:t>разборчивым</w:t>
      </w:r>
      <w:r w:rsidRPr="00FB43AA">
        <w:rPr>
          <w:rFonts w:ascii="Times New Roman" w:eastAsia="Times New Roman" w:hAnsi="Times New Roman" w:cs="Times New Roman"/>
          <w:sz w:val="24"/>
          <w:szCs w:val="24"/>
          <w:lang w:eastAsia="ru-RU"/>
        </w:rPr>
        <w:t>.</w:t>
      </w:r>
      <w:r w:rsidRPr="00FB43AA">
        <w:rPr>
          <w:rFonts w:ascii="Times New Roman" w:eastAsia="Times New Roman" w:hAnsi="Times New Roman" w:cs="Times New Roman"/>
          <w:sz w:val="24"/>
          <w:szCs w:val="24"/>
          <w:lang w:eastAsia="ru-RU"/>
        </w:rPr>
        <w:br/>
        <w:t>      Заявитель лично подписывает бланк заявления. Если заявитель не может подписать заявление в силу неграмотности или физических недостатков, заявление по его просьбе подписывается другим лицом, подлинность подписи этого лица удостоверяется нотариальной записью (часть 2 статьи 33 Федерального Закона).</w:t>
      </w:r>
      <w:r w:rsidRPr="00FB43AA">
        <w:rPr>
          <w:rFonts w:ascii="Times New Roman" w:eastAsia="Times New Roman" w:hAnsi="Times New Roman" w:cs="Times New Roman"/>
          <w:sz w:val="24"/>
          <w:szCs w:val="24"/>
          <w:lang w:eastAsia="ru-RU"/>
        </w:rPr>
        <w:br/>
        <w:t>      Копии документов, представляемых заявителями в обоснование своих заявлений, должны быть хорошо читаемы, аккуратными, выполненными на листах формата А-4.</w:t>
      </w:r>
      <w:r w:rsidRPr="00FB43AA">
        <w:rPr>
          <w:rFonts w:ascii="Times New Roman" w:eastAsia="Times New Roman" w:hAnsi="Times New Roman" w:cs="Times New Roman"/>
          <w:sz w:val="24"/>
          <w:szCs w:val="24"/>
          <w:lang w:eastAsia="ru-RU"/>
        </w:rPr>
        <w:br/>
        <w:t>      При подаче заявления заявитель предъявляет должностному лицу полномочного органа, занимающемуся вопросами гражданства Российской Федерации документ, удостоверяющий его личность, гражданство и место жительства.</w:t>
      </w:r>
      <w:r w:rsidRPr="00FB43AA">
        <w:rPr>
          <w:rFonts w:ascii="Times New Roman" w:eastAsia="Times New Roman" w:hAnsi="Times New Roman" w:cs="Times New Roman"/>
          <w:sz w:val="24"/>
          <w:szCs w:val="24"/>
          <w:lang w:eastAsia="ru-RU"/>
        </w:rPr>
        <w:br/>
        <w:t>      Вместе с заявлением представляются документы, подтверждающие наличие установленных Федеральным Законом оснований приобретения или прекращения гражданства Российской Федерации, три фотографии заявителя либо лица, в отношении которого подаётся заявление (3Х4см), а также квитанция об оплате государственной пошлины. Копии документов должны быть удостоверены в соответствии с законодательством России о нотариате.</w:t>
      </w:r>
      <w:r w:rsidRPr="00FB43AA">
        <w:rPr>
          <w:rFonts w:ascii="Times New Roman" w:eastAsia="Times New Roman" w:hAnsi="Times New Roman" w:cs="Times New Roman"/>
          <w:sz w:val="24"/>
          <w:szCs w:val="24"/>
          <w:lang w:eastAsia="ru-RU"/>
        </w:rPr>
        <w:br/>
        <w:t>      Заявление составляется на русском языке. Все представляемые вместе с заявлением документы, выполненные не на русском языке, подлежат переводу. Верность перевода должна быть удостоверена нотариальной записью.</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w:t>
      </w:r>
      <w:r w:rsidRPr="00FB43AA">
        <w:rPr>
          <w:rFonts w:ascii="Times New Roman" w:eastAsia="Times New Roman" w:hAnsi="Times New Roman" w:cs="Times New Roman"/>
          <w:b/>
          <w:bCs/>
          <w:color w:val="FF0000"/>
          <w:sz w:val="24"/>
          <w:szCs w:val="24"/>
          <w:lang w:eastAsia="ru-RU"/>
        </w:rPr>
        <w:t>В Н И М А Н И Е !</w:t>
      </w:r>
      <w:r w:rsidRPr="00FB43AA">
        <w:rPr>
          <w:rFonts w:ascii="Times New Roman" w:eastAsia="Times New Roman" w:hAnsi="Times New Roman" w:cs="Times New Roman"/>
          <w:sz w:val="24"/>
          <w:szCs w:val="24"/>
          <w:lang w:eastAsia="ru-RU"/>
        </w:rPr>
        <w:br/>
        <w:t>      Заявление считается принятым к рассмотрению со дня подачи заявителем всех необходимых и надлежащим образом оформленных документов.</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w:t>
      </w:r>
      <w:r w:rsidRPr="00FB43AA">
        <w:rPr>
          <w:rFonts w:ascii="Times New Roman" w:eastAsia="Times New Roman" w:hAnsi="Times New Roman" w:cs="Times New Roman"/>
          <w:b/>
          <w:bCs/>
          <w:sz w:val="24"/>
          <w:szCs w:val="24"/>
          <w:lang w:eastAsia="ru-RU"/>
        </w:rPr>
        <w:t>Прием в гражданство Российской Федерации детей и недееспособных лиц.</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Часть 6 статьи 14.</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1. В гражданство Российской Федерации принимаются в соответствии с частью 6 статьи 14 Федерального Закона ребенок и недееспособное лицо, являющиеся иностранными гражданами или лицами без гражданства:</w:t>
      </w:r>
      <w:r w:rsidRPr="00FB43AA">
        <w:rPr>
          <w:rFonts w:ascii="Times New Roman" w:eastAsia="Times New Roman" w:hAnsi="Times New Roman" w:cs="Times New Roman"/>
          <w:sz w:val="24"/>
          <w:szCs w:val="24"/>
          <w:lang w:eastAsia="ru-RU"/>
        </w:rPr>
        <w:br/>
        <w:t>      а) ребенок, один из родителей которого имеет гражданство Российской Федерации, - по заявлению этого родителя;</w:t>
      </w:r>
      <w:r w:rsidRPr="00FB43AA">
        <w:rPr>
          <w:rFonts w:ascii="Times New Roman" w:eastAsia="Times New Roman" w:hAnsi="Times New Roman" w:cs="Times New Roman"/>
          <w:sz w:val="24"/>
          <w:szCs w:val="24"/>
          <w:lang w:eastAsia="ru-RU"/>
        </w:rPr>
        <w:br/>
        <w:t xml:space="preserve">      б) ребенок, единственный родитель которого имеет гражданство Российской </w:t>
      </w:r>
      <w:r w:rsidRPr="00FB43AA">
        <w:rPr>
          <w:rFonts w:ascii="Times New Roman" w:eastAsia="Times New Roman" w:hAnsi="Times New Roman" w:cs="Times New Roman"/>
          <w:sz w:val="24"/>
          <w:szCs w:val="24"/>
          <w:lang w:eastAsia="ru-RU"/>
        </w:rPr>
        <w:lastRenderedPageBreak/>
        <w:t>Федерации, - по заявлению родителя;</w:t>
      </w:r>
      <w:r w:rsidRPr="00FB43AA">
        <w:rPr>
          <w:rFonts w:ascii="Times New Roman" w:eastAsia="Times New Roman" w:hAnsi="Times New Roman" w:cs="Times New Roman"/>
          <w:sz w:val="24"/>
          <w:szCs w:val="24"/>
          <w:lang w:eastAsia="ru-RU"/>
        </w:rPr>
        <w:br/>
        <w:t>      в) ребенок или недееспособное лицо, над которыми установлены опека или попечительство, - по заявлению опекуна или попечителя, имеющих гражданство Российской Федерации.</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2. Заявителями предоставляются:</w:t>
      </w:r>
      <w:r w:rsidRPr="00FB43AA">
        <w:rPr>
          <w:rFonts w:ascii="Times New Roman" w:eastAsia="Times New Roman" w:hAnsi="Times New Roman" w:cs="Times New Roman"/>
          <w:sz w:val="24"/>
          <w:szCs w:val="24"/>
          <w:lang w:eastAsia="ru-RU"/>
        </w:rPr>
        <w:br/>
        <w:t xml:space="preserve">  •  заявление в 2-х экземплярах </w:t>
      </w:r>
      <w:r w:rsidRPr="00FB43AA">
        <w:rPr>
          <w:rFonts w:ascii="Times New Roman" w:eastAsia="Times New Roman" w:hAnsi="Times New Roman" w:cs="Times New Roman"/>
          <w:sz w:val="24"/>
          <w:szCs w:val="24"/>
          <w:lang w:eastAsia="ru-RU"/>
        </w:rPr>
        <w:br/>
        <w:t>  •  документ, удостоверяющий личность родителя ребенка, опекуна ребенка или недееспособного лица, его принадлежность к гражданству Российской Федерации, а также документ, подтверждающий место жительства заявителя;</w:t>
      </w:r>
      <w:r w:rsidRPr="00FB43AA">
        <w:rPr>
          <w:rFonts w:ascii="Times New Roman" w:eastAsia="Times New Roman" w:hAnsi="Times New Roman" w:cs="Times New Roman"/>
          <w:sz w:val="24"/>
          <w:szCs w:val="24"/>
          <w:lang w:eastAsia="ru-RU"/>
        </w:rPr>
        <w:br/>
        <w:t>  •  свидетельство о рождении ребенка или недееспособного лица, а также паспорт ребенка или недееспособного лица (при его наличии);</w:t>
      </w:r>
      <w:r w:rsidRPr="00FB43AA">
        <w:rPr>
          <w:rFonts w:ascii="Times New Roman" w:eastAsia="Times New Roman" w:hAnsi="Times New Roman" w:cs="Times New Roman"/>
          <w:sz w:val="24"/>
          <w:szCs w:val="24"/>
          <w:lang w:eastAsia="ru-RU"/>
        </w:rPr>
        <w:br/>
        <w:t>  •  вид на жительство либо иной документ, подтверждающий проживание ребенка или недееспособного лица на территории Российской Федерации;</w:t>
      </w:r>
      <w:r w:rsidRPr="00FB43AA">
        <w:rPr>
          <w:rFonts w:ascii="Times New Roman" w:eastAsia="Times New Roman" w:hAnsi="Times New Roman" w:cs="Times New Roman"/>
          <w:sz w:val="24"/>
          <w:szCs w:val="24"/>
          <w:lang w:eastAsia="ru-RU"/>
        </w:rPr>
        <w:br/>
        <w:t>  •  согласие ребенка в возрасте от 14 до 18 лет на приобретение гражданства Российской Федерации;</w:t>
      </w:r>
      <w:r w:rsidRPr="00FB43AA">
        <w:rPr>
          <w:rFonts w:ascii="Times New Roman" w:eastAsia="Times New Roman" w:hAnsi="Times New Roman" w:cs="Times New Roman"/>
          <w:sz w:val="24"/>
          <w:szCs w:val="24"/>
          <w:lang w:eastAsia="ru-RU"/>
        </w:rPr>
        <w:br/>
        <w:t>  •  свидетельство об установлении опеки или попечительства ( п. В ч.6 ст.14);</w:t>
      </w:r>
      <w:r w:rsidRPr="00FB43AA">
        <w:rPr>
          <w:rFonts w:ascii="Times New Roman" w:eastAsia="Times New Roman" w:hAnsi="Times New Roman" w:cs="Times New Roman"/>
          <w:sz w:val="24"/>
          <w:szCs w:val="24"/>
          <w:lang w:eastAsia="ru-RU"/>
        </w:rPr>
        <w:br/>
        <w:t>  •  в отношении недееспособного лица также представляется решение суда о признании лица недееспособным;</w:t>
      </w:r>
      <w:r w:rsidRPr="00FB43AA">
        <w:rPr>
          <w:rFonts w:ascii="Times New Roman" w:eastAsia="Times New Roman" w:hAnsi="Times New Roman" w:cs="Times New Roman"/>
          <w:sz w:val="24"/>
          <w:szCs w:val="24"/>
          <w:lang w:eastAsia="ru-RU"/>
        </w:rPr>
        <w:br/>
        <w:t>  •  три фотографии размером 3х4 см (для детей старше 6 лет);</w:t>
      </w:r>
      <w:r w:rsidRPr="00FB43AA">
        <w:rPr>
          <w:rFonts w:ascii="Times New Roman" w:eastAsia="Times New Roman" w:hAnsi="Times New Roman" w:cs="Times New Roman"/>
          <w:sz w:val="24"/>
          <w:szCs w:val="24"/>
          <w:lang w:eastAsia="ru-RU"/>
        </w:rPr>
        <w:br/>
        <w:t xml:space="preserve">  •  квитанция об уплате госпошлины </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b/>
          <w:bCs/>
          <w:color w:val="FF0000"/>
          <w:sz w:val="24"/>
          <w:szCs w:val="24"/>
          <w:lang w:eastAsia="ru-RU"/>
        </w:rPr>
        <w:t>Примечание:</w:t>
      </w:r>
      <w:r w:rsidRPr="00FB43AA">
        <w:rPr>
          <w:rFonts w:ascii="Times New Roman" w:eastAsia="Times New Roman" w:hAnsi="Times New Roman" w:cs="Times New Roman"/>
          <w:sz w:val="24"/>
          <w:szCs w:val="24"/>
          <w:lang w:eastAsia="ru-RU"/>
        </w:rPr>
        <w:t xml:space="preserve"> </w:t>
      </w:r>
      <w:r w:rsidRPr="00FB43AA">
        <w:rPr>
          <w:rFonts w:ascii="Times New Roman" w:eastAsia="Times New Roman" w:hAnsi="Times New Roman" w:cs="Times New Roman"/>
          <w:i/>
          <w:iCs/>
          <w:sz w:val="24"/>
          <w:szCs w:val="24"/>
          <w:lang w:eastAsia="ru-RU"/>
        </w:rPr>
        <w:t>В отношение ребенка или недееспособного лица, приобретающего гражданство Российской Федерации, в качестве иного документа подтверждающего проживание на территории Российской Федерации могут быть представлены такие документы, как разрешение на временное проживание, выписка из домовой книги или копия поквартирной карточки, копия финансового лицевого счета, вид на жительство одного из родителей (единственного родителя) с указанием сведений о ребенке, копия отрывного талона уведомления о прибытии иностранного гражданина в место пребывания.</w:t>
      </w:r>
      <w:r w:rsidRPr="00FB43AA">
        <w:rPr>
          <w:rFonts w:ascii="Times New Roman" w:eastAsia="Times New Roman" w:hAnsi="Times New Roman" w:cs="Times New Roman"/>
          <w:sz w:val="24"/>
          <w:szCs w:val="24"/>
          <w:lang w:eastAsia="ru-RU"/>
        </w:rPr>
        <w:br/>
      </w:r>
      <w:r w:rsidRPr="00FB43AA">
        <w:rPr>
          <w:rFonts w:ascii="Times New Roman" w:eastAsia="Times New Roman" w:hAnsi="Times New Roman" w:cs="Times New Roman"/>
          <w:sz w:val="24"/>
          <w:szCs w:val="24"/>
          <w:lang w:eastAsia="ru-RU"/>
        </w:rPr>
        <w:br/>
        <w:t>      </w:t>
      </w:r>
      <w:r w:rsidRPr="00FB43AA">
        <w:rPr>
          <w:rFonts w:ascii="Times New Roman" w:eastAsia="Times New Roman" w:hAnsi="Times New Roman" w:cs="Times New Roman"/>
          <w:b/>
          <w:bCs/>
          <w:color w:val="FF0000"/>
          <w:sz w:val="24"/>
          <w:szCs w:val="24"/>
          <w:lang w:eastAsia="ru-RU"/>
        </w:rPr>
        <w:t>В Н И М А Н И Е !</w:t>
      </w:r>
      <w:r w:rsidRPr="00FB43AA">
        <w:rPr>
          <w:rFonts w:ascii="Times New Roman" w:eastAsia="Times New Roman" w:hAnsi="Times New Roman" w:cs="Times New Roman"/>
          <w:sz w:val="24"/>
          <w:szCs w:val="24"/>
          <w:lang w:eastAsia="ru-RU"/>
        </w:rPr>
        <w:br/>
        <w:t>      15 декабря 2003 года вступил в силу Федеральный закон «О внесении изменений и дополнений в Федеральный закон «О гражданстве Российской Федерации» от 11 ноября 2003 года № 151-ФЗ.</w:t>
      </w:r>
      <w:r w:rsidRPr="00FB43AA">
        <w:rPr>
          <w:rFonts w:ascii="Times New Roman" w:eastAsia="Times New Roman" w:hAnsi="Times New Roman" w:cs="Times New Roman"/>
          <w:sz w:val="24"/>
          <w:szCs w:val="24"/>
          <w:lang w:eastAsia="ru-RU"/>
        </w:rPr>
        <w:br/>
        <w:t>      В соответствии с указанным законом иностранные граждане и лица без гражданства, имевшие гражданство СССР, прибывшие в Российскую Федерацию из государств, входивших в состав СССР, вправе обратиться с заявлением о приобретении Российского гражданства в упрощенном порядке при условии:</w:t>
      </w:r>
      <w:r w:rsidRPr="00FB43AA">
        <w:rPr>
          <w:rFonts w:ascii="Times New Roman" w:eastAsia="Times New Roman" w:hAnsi="Times New Roman" w:cs="Times New Roman"/>
          <w:sz w:val="24"/>
          <w:szCs w:val="24"/>
          <w:lang w:eastAsia="ru-RU"/>
        </w:rPr>
        <w:br/>
        <w:t>  -  если указанные лица имеют регистрацию по месту жительства в Российской Федерации (штамп о регистрации по месту жительства в паспорте гражданина СССР образца 1974 года или свидетельство о регистрации по месту жительства);</w:t>
      </w:r>
      <w:r w:rsidRPr="00FB43AA">
        <w:rPr>
          <w:rFonts w:ascii="Times New Roman" w:eastAsia="Times New Roman" w:hAnsi="Times New Roman" w:cs="Times New Roman"/>
          <w:sz w:val="24"/>
          <w:szCs w:val="24"/>
          <w:lang w:eastAsia="ru-RU"/>
        </w:rPr>
        <w:br/>
        <w:t>  -  получили разрешение на временное проживание либо вид на жительство в Российской Федерации;</w:t>
      </w:r>
      <w:r w:rsidRPr="00FB43AA">
        <w:rPr>
          <w:rFonts w:ascii="Times New Roman" w:eastAsia="Times New Roman" w:hAnsi="Times New Roman" w:cs="Times New Roman"/>
          <w:sz w:val="24"/>
          <w:szCs w:val="24"/>
          <w:lang w:eastAsia="ru-RU"/>
        </w:rPr>
        <w:br/>
        <w:t xml:space="preserve">      Лица, не имеющие регистрации на территории Российской Федерации либо временно зарегистрированные в Российской Федерации первоначально должны обратиться в УФМС </w:t>
      </w:r>
      <w:r w:rsidRPr="00FB43AA">
        <w:rPr>
          <w:rFonts w:ascii="Times New Roman" w:eastAsia="Times New Roman" w:hAnsi="Times New Roman" w:cs="Times New Roman"/>
          <w:sz w:val="24"/>
          <w:szCs w:val="24"/>
          <w:lang w:eastAsia="ru-RU"/>
        </w:rPr>
        <w:lastRenderedPageBreak/>
        <w:t>России по Московской области с заявлением установленного образца по вопросу получения разрешения на временное проживание в Российской Федерации.</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43AA"/>
    <w:rsid w:val="00486D94"/>
    <w:rsid w:val="00821C9F"/>
    <w:rsid w:val="00FB43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B43AA"/>
    <w:rPr>
      <w:color w:val="0000FF"/>
      <w:u w:val="single"/>
    </w:rPr>
  </w:style>
</w:styles>
</file>

<file path=word/webSettings.xml><?xml version="1.0" encoding="utf-8"?>
<w:webSettings xmlns:r="http://schemas.openxmlformats.org/officeDocument/2006/relationships" xmlns:w="http://schemas.openxmlformats.org/wordprocessingml/2006/main">
  <w:divs>
    <w:div w:id="1756436888">
      <w:bodyDiv w:val="1"/>
      <w:marLeft w:val="0"/>
      <w:marRight w:val="0"/>
      <w:marTop w:val="0"/>
      <w:marBottom w:val="0"/>
      <w:divBdr>
        <w:top w:val="none" w:sz="0" w:space="0" w:color="auto"/>
        <w:left w:val="none" w:sz="0" w:space="0" w:color="auto"/>
        <w:bottom w:val="none" w:sz="0" w:space="0" w:color="auto"/>
        <w:right w:val="none" w:sz="0" w:space="0" w:color="auto"/>
      </w:divBdr>
      <w:divsChild>
        <w:div w:id="792480516">
          <w:marLeft w:val="0"/>
          <w:marRight w:val="0"/>
          <w:marTop w:val="120"/>
          <w:marBottom w:val="0"/>
          <w:divBdr>
            <w:top w:val="single" w:sz="6" w:space="6" w:color="FF0000"/>
            <w:left w:val="single" w:sz="6" w:space="9" w:color="FF0000"/>
            <w:bottom w:val="single" w:sz="6" w:space="6" w:color="FF0000"/>
            <w:right w:val="single" w:sz="6" w:space="9" w:color="FF000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1330</Words>
  <Characters>7581</Characters>
  <Application>Microsoft Office Word</Application>
  <DocSecurity>0</DocSecurity>
  <Lines>63</Lines>
  <Paragraphs>17</Paragraphs>
  <ScaleCrop>false</ScaleCrop>
  <Company>WWL Corp.</Company>
  <LinksUpToDate>false</LinksUpToDate>
  <CharactersWithSpaces>8894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2011-06-27T12:21:00Z</dcterms:created>
  <dcterms:modified xsi:type="dcterms:W3CDTF">2011-06-27T12:22:00Z</dcterms:modified>
</cp:coreProperties>
</file>